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="602" w:line="375" w:lineRule="atLeast"/>
        <w:rPr>
          <w:rStyle w:val="7"/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b/>
          <w:color w:val="000000" w:themeColor="text1"/>
          <w:sz w:val="30"/>
          <w:szCs w:val="30"/>
          <w:shd w:val="clear" w:color="auto" w:fill="F8FBFF"/>
          <w14:textFill>
            <w14:solidFill>
              <w14:schemeClr w14:val="tx1"/>
            </w14:solidFill>
          </w14:textFill>
        </w:rPr>
        <w:t>关于举办</w:t>
      </w:r>
      <w:r>
        <w:rPr>
          <w:b/>
          <w:color w:val="000000" w:themeColor="text1"/>
          <w:sz w:val="30"/>
          <w:szCs w:val="30"/>
          <w:shd w:val="clear" w:color="auto" w:fill="F8FBFF"/>
          <w14:textFill>
            <w14:solidFill>
              <w14:schemeClr w14:val="tx1"/>
            </w14:solidFill>
          </w14:textFill>
        </w:rPr>
        <w:t>“无车承运创新实战高端训练营</w:t>
      </w:r>
      <w:r>
        <w:rPr>
          <w:rFonts w:hint="eastAsia"/>
          <w:b/>
          <w:color w:val="000000" w:themeColor="text1"/>
          <w:sz w:val="30"/>
          <w:szCs w:val="30"/>
          <w:shd w:val="clear" w:color="auto" w:fill="F8FBFF"/>
          <w14:textFill>
            <w14:solidFill>
              <w14:schemeClr w14:val="tx1"/>
            </w14:solidFill>
          </w14:textFill>
        </w:rPr>
        <w:t>（第二期）”的通知</w:t>
      </w:r>
      <w:r>
        <w:rPr>
          <w:color w:val="000000" w:themeColor="text1"/>
          <w:sz w:val="21"/>
          <w:szCs w:val="2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</w:p>
    <w:p>
      <w:pPr>
        <w:pStyle w:val="5"/>
        <w:widowControl/>
        <w:spacing w:before="602" w:line="375" w:lineRule="atLeast"/>
        <w:rPr>
          <w:b/>
          <w:color w:val="000000" w:themeColor="text1"/>
          <w:sz w:val="30"/>
          <w:szCs w:val="30"/>
          <w:shd w:val="clear" w:color="auto" w:fill="F8FBFF"/>
          <w14:textFill>
            <w14:solidFill>
              <w14:schemeClr w14:val="tx1"/>
            </w14:solidFill>
          </w14:textFill>
        </w:rPr>
      </w:pP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各有关单位：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2017年是无车承运人试点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企业的运行监测年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，在“无车承运时代”，面对相关政策不明朗、模式不清晰的困境，物流企业将如何应对新的市场环境，进一步发挥无车承运的力量，抓住生存与发展中的新机遇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？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为帮助物流企业深入了解无车承运，利用无车承运创造企业新价值，我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会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于2017年3月在合肥举办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了第一期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“无车承运创新实战高端训练营”，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受到企业欢迎，反响热烈。但由于名额限制，部分报名企业未能参与，我会决定于5月12-13日在营口举办第二期训练营活动。训练营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邀请行业知名专家、企业实战主理人担任培训讲师，紧密围绕无车承运的政策导向、发展规律、企业运营、管理体制、法律风险、项目案例等主题，以系统课程、实战训练、观点交流紧密结合的方式，深入研习无车承运的“术”与“势”，共赢“无车承运时代”。现有关事项通知如下：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一、训练营组织机构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主办单位：中国物流与采购联合会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承办单位：中国物流与采购网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二、训练营时间和地点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时间：2017年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2日-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13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日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一天半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（第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二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期）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地点：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辽宁省营口港丰大酒店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三、参加人员范围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物流企业、制造企业、商贸流通企业高层人员，每期限制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0人。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四、相关费用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参加费用：2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8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00元/人（包括课件资料、餐饮费用）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参加人员的交通费、住宿费自理。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请于开营前将相关费用汇款至以下账号：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开户名称：北京中物联盟网络科技有限公司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开户名称：中国工商银行北京礼士路支行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帐    号：0200003609200079533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五、联络方式</w:t>
      </w:r>
      <w:r>
        <w:rPr>
          <w:rStyle w:val="7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中国物流与采购联合会网络事业部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联系人：尹玉莹 张悦 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 联系电话：15801565696  18322352402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 xml:space="preserve">    Email: </w:t>
      </w:r>
      <w:r>
        <w:fldChar w:fldCharType="begin"/>
      </w:r>
      <w:r>
        <w:instrText xml:space="preserve"> HYPERLINK "mailto:447167750@qq.com" </w:instrText>
      </w:r>
      <w:r>
        <w:fldChar w:fldCharType="separate"/>
      </w:r>
      <w:r>
        <w:rPr>
          <w:rStyle w:val="9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447167750@qq.com</w:t>
      </w:r>
      <w:r>
        <w:rPr>
          <w:rStyle w:val="9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fldChar w:fldCharType="end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，</w:t>
      </w:r>
      <w:r>
        <w:fldChar w:fldCharType="begin"/>
      </w:r>
      <w:r>
        <w:instrText xml:space="preserve"> HYPERLINK "mailto:yue.zhang@l-wl.com" </w:instrText>
      </w:r>
      <w:r>
        <w:fldChar w:fldCharType="separate"/>
      </w:r>
      <w:r>
        <w:rPr>
          <w:rStyle w:val="9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yue.zhang@l-wl.com</w:t>
      </w:r>
      <w:r>
        <w:rPr>
          <w:rStyle w:val="9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5"/>
        <w:widowControl/>
        <w:spacing w:before="602" w:line="375" w:lineRule="atLeas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附件1：无车承运创新实战高端训练营报名回执</w:t>
      </w: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                             二○一七年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四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二十五</w:t>
      </w:r>
      <w:r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  <w:t>日</w:t>
      </w:r>
    </w:p>
    <w:bookmarkEnd w:id="0"/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jc w:val="right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ind w:right="960"/>
        <w:rPr>
          <w:color w:val="000000" w:themeColor="text1"/>
          <w:shd w:val="clear" w:color="auto" w:fill="F8FBFF"/>
          <w14:textFill>
            <w14:solidFill>
              <w14:schemeClr w14:val="tx1"/>
            </w14:solidFill>
          </w14:textFill>
        </w:rPr>
      </w:pPr>
    </w:p>
    <w:p>
      <w:pPr>
        <w:pStyle w:val="5"/>
        <w:widowControl/>
        <w:spacing w:before="602" w:line="375" w:lineRule="atLeast"/>
        <w:ind w:right="960"/>
        <w:rPr>
          <w:rFonts w:ascii="新宋体" w:hAnsi="新宋体" w:eastAsia="新宋体"/>
          <w:b/>
        </w:rPr>
      </w:pPr>
    </w:p>
    <w:p>
      <w:pPr>
        <w:pStyle w:val="5"/>
        <w:widowControl/>
        <w:spacing w:before="602" w:line="375" w:lineRule="atLeast"/>
        <w:ind w:right="960"/>
        <w:rPr>
          <w:rFonts w:ascii="新宋体" w:hAnsi="新宋体" w:eastAsia="新宋体"/>
          <w:b/>
        </w:rPr>
      </w:pPr>
      <w:r>
        <w:rPr>
          <w:rFonts w:hint="eastAsia" w:ascii="新宋体" w:hAnsi="新宋体" w:eastAsia="新宋体"/>
          <w:b/>
        </w:rPr>
        <w:t>附件1：无车承运创新实战高端训练营报名回执</w:t>
      </w:r>
    </w:p>
    <w:p>
      <w:pPr>
        <w:pStyle w:val="5"/>
        <w:widowControl/>
        <w:spacing w:before="602" w:line="375" w:lineRule="atLeast"/>
        <w:ind w:right="960"/>
        <w:rPr>
          <w:rFonts w:ascii="新宋体" w:hAnsi="新宋体" w:eastAsia="新宋体"/>
          <w:b/>
        </w:rPr>
      </w:pPr>
    </w:p>
    <w:p>
      <w:pPr>
        <w:snapToGrid w:val="0"/>
        <w:spacing w:line="0" w:lineRule="atLeast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 xml:space="preserve">2017中物联无车承运 </w:t>
      </w:r>
    </w:p>
    <w:p>
      <w:pPr>
        <w:snapToGrid w:val="0"/>
        <w:spacing w:line="0" w:lineRule="atLeast"/>
        <w:jc w:val="center"/>
        <w:rPr>
          <w:rFonts w:ascii="华文中宋" w:hAnsi="华文中宋" w:eastAsia="华文中宋"/>
          <w:b/>
          <w:sz w:val="30"/>
          <w:szCs w:val="30"/>
        </w:rPr>
      </w:pPr>
      <w:r>
        <w:rPr>
          <w:rFonts w:hint="eastAsia" w:ascii="华文中宋" w:hAnsi="华文中宋" w:eastAsia="华文中宋"/>
          <w:b/>
          <w:sz w:val="30"/>
          <w:szCs w:val="30"/>
        </w:rPr>
        <w:t>创新实战高端训练营（第二期）</w:t>
      </w:r>
    </w:p>
    <w:tbl>
      <w:tblPr>
        <w:tblStyle w:val="10"/>
        <w:tblW w:w="10000" w:type="dxa"/>
        <w:jc w:val="center"/>
        <w:tblInd w:w="-4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728"/>
        <w:gridCol w:w="1665"/>
        <w:gridCol w:w="65"/>
        <w:gridCol w:w="905"/>
        <w:gridCol w:w="1759"/>
        <w:gridCol w:w="38"/>
        <w:gridCol w:w="1946"/>
        <w:gridCol w:w="150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参会人数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</w:t>
            </w:r>
          </w:p>
        </w:tc>
        <w:tc>
          <w:tcPr>
            <w:tcW w:w="4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   话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机</w:t>
            </w: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真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箱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</w:t>
            </w: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</w:t>
            </w: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</w:t>
            </w: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表</w:t>
            </w: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  务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   机</w:t>
            </w: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5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</w:t>
            </w: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宿</w:t>
            </w:r>
          </w:p>
        </w:tc>
        <w:tc>
          <w:tcPr>
            <w:tcW w:w="94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营口港丰大酒店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大床房（含早）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标间（含早）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5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ind w:firstLine="120" w:firstLineChar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398元/天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298元/天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5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间   天</w:t>
            </w:r>
          </w:p>
        </w:tc>
        <w:tc>
          <w:tcPr>
            <w:tcW w:w="27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间   天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100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报名单位（加盖公章）</w:t>
            </w:r>
          </w:p>
          <w:p>
            <w:pPr>
              <w:snapToGrid w:val="0"/>
              <w:spacing w:line="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年   月   日</w:t>
            </w:r>
          </w:p>
        </w:tc>
      </w:tr>
    </w:tbl>
    <w:p>
      <w:pPr>
        <w:snapToGrid w:val="0"/>
        <w:spacing w:line="0" w:lineRule="atLeas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参会说明：  </w:t>
      </w:r>
    </w:p>
    <w:p>
      <w:pPr>
        <w:numPr>
          <w:ilvl w:val="0"/>
          <w:numId w:val="1"/>
        </w:numPr>
        <w:snapToGrid w:val="0"/>
        <w:spacing w:line="0" w:lineRule="atLeas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报到时间：2017年5月11日14:00-20:00，5月12日8：00-8：20</w:t>
      </w:r>
    </w:p>
    <w:p>
      <w:pPr>
        <w:numPr>
          <w:ilvl w:val="0"/>
          <w:numId w:val="1"/>
        </w:numPr>
        <w:snapToGrid w:val="0"/>
        <w:spacing w:line="0" w:lineRule="atLeas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培训时间：2017年5月12日-13日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报到地点：营口港丰大酒店    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酒店地址：辽宁省营口鲅鱼圈区昆仑大街中段34号 ，近淮河路</w:t>
      </w:r>
    </w:p>
    <w:p>
      <w:pPr>
        <w:snapToGrid w:val="0"/>
        <w:spacing w:line="0" w:lineRule="atLeas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2．联系人：尹玉莹  电话： 15801565696</w:t>
      </w:r>
    </w:p>
    <w:p>
      <w:pPr>
        <w:snapToGrid w:val="0"/>
        <w:spacing w:line="0" w:lineRule="atLeast"/>
        <w:ind w:firstLine="120" w:firstLineChar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E-mail：yuying.yin@l-wl.com</w:t>
      </w:r>
    </w:p>
    <w:p>
      <w:pPr>
        <w:snapToGrid w:val="0"/>
        <w:spacing w:line="0" w:lineRule="atLeast"/>
        <w:ind w:firstLine="120" w:firstLineChars="50"/>
        <w:rPr>
          <w:rFonts w:ascii="仿宋" w:hAnsi="仿宋" w:eastAsia="仿宋"/>
          <w:sz w:val="24"/>
        </w:rPr>
      </w:pPr>
    </w:p>
    <w:p/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79F3F"/>
    <w:multiLevelType w:val="singleLevel"/>
    <w:tmpl w:val="58B79F3F"/>
    <w:lvl w:ilvl="0" w:tentative="0">
      <w:start w:val="1"/>
      <w:numFmt w:val="decimal"/>
      <w:suff w:val="space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65F62"/>
    <w:rsid w:val="000258D9"/>
    <w:rsid w:val="00202F59"/>
    <w:rsid w:val="00344595"/>
    <w:rsid w:val="003D00AC"/>
    <w:rsid w:val="003E3AA9"/>
    <w:rsid w:val="00535915"/>
    <w:rsid w:val="00663074"/>
    <w:rsid w:val="006C5256"/>
    <w:rsid w:val="006E39E9"/>
    <w:rsid w:val="00742752"/>
    <w:rsid w:val="007B3A92"/>
    <w:rsid w:val="00904133"/>
    <w:rsid w:val="00926FDE"/>
    <w:rsid w:val="00AF4B9F"/>
    <w:rsid w:val="00B47C29"/>
    <w:rsid w:val="00B53555"/>
    <w:rsid w:val="00BE1F7A"/>
    <w:rsid w:val="00C14AE6"/>
    <w:rsid w:val="00D162FF"/>
    <w:rsid w:val="00D50A99"/>
    <w:rsid w:val="00D7087E"/>
    <w:rsid w:val="00DD5264"/>
    <w:rsid w:val="00DE3D2F"/>
    <w:rsid w:val="00E41F4B"/>
    <w:rsid w:val="00E61607"/>
    <w:rsid w:val="00ED6B6C"/>
    <w:rsid w:val="00EF50B7"/>
    <w:rsid w:val="00F46CBA"/>
    <w:rsid w:val="00F479AB"/>
    <w:rsid w:val="00F63815"/>
    <w:rsid w:val="00FB729B"/>
    <w:rsid w:val="00FC3105"/>
    <w:rsid w:val="15E65F62"/>
    <w:rsid w:val="3685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762C00"/>
      <w:u w:val="none"/>
    </w:rPr>
  </w:style>
  <w:style w:type="character" w:styleId="9">
    <w:name w:val="Hyperlink"/>
    <w:basedOn w:val="6"/>
    <w:uiPriority w:val="0"/>
    <w:rPr>
      <w:color w:val="762C00"/>
      <w:u w:val="none"/>
    </w:rPr>
  </w:style>
  <w:style w:type="character" w:customStyle="1" w:styleId="11">
    <w:name w:val="hover15"/>
    <w:basedOn w:val="6"/>
    <w:qFormat/>
    <w:uiPriority w:val="0"/>
  </w:style>
  <w:style w:type="character" w:customStyle="1" w:styleId="12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225</Words>
  <Characters>1285</Characters>
  <Lines>10</Lines>
  <Paragraphs>3</Paragraphs>
  <TotalTime>0</TotalTime>
  <ScaleCrop>false</ScaleCrop>
  <LinksUpToDate>false</LinksUpToDate>
  <CharactersWithSpaces>1507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2017-04-25T08:18:00Z</dcterms:created>
  <dc:creator>zwht03</dc:creator>
  <cp:lastModifiedBy>dell</cp:lastModifiedBy>
  <dcterms:modified xsi:type="dcterms:W3CDTF">2017-04-28T11:22:56Z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