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56" w:after="156" w:line="360" w:lineRule="exact"/>
        <w:ind w:firstLine="0"/>
        <w:rPr>
          <w:rStyle w:val="24"/>
          <w:rFonts w:hint="default" w:ascii="黑体" w:hAnsi="黑体" w:eastAsia="黑体"/>
          <w:bCs/>
          <w:sz w:val="30"/>
          <w:szCs w:val="30"/>
          <w:u w:color="000000"/>
          <w:lang w:val="zh-TW" w:eastAsia="zh-TW"/>
        </w:rPr>
      </w:pPr>
      <w:bookmarkStart w:id="0" w:name="_GoBack"/>
      <w:bookmarkEnd w:id="0"/>
      <w:r>
        <w:rPr>
          <w:rStyle w:val="24"/>
          <w:rFonts w:ascii="黑体" w:hAnsi="黑体" w:eastAsia="黑体"/>
          <w:bCs/>
          <w:sz w:val="30"/>
          <w:szCs w:val="30"/>
          <w:u w:color="000000"/>
          <w:lang w:val="zh-TW" w:eastAsia="zh-TW"/>
        </w:rPr>
        <w:t>附件：</w:t>
      </w:r>
    </w:p>
    <w:p>
      <w:pPr>
        <w:ind w:left="34" w:leftChars="-46" w:hanging="131" w:hangingChars="32"/>
        <w:jc w:val="center"/>
        <w:rPr>
          <w:rFonts w:hint="default" w:ascii="方正小标宋简体" w:hAnsi="仿宋" w:eastAsia="方正小标宋简体" w:cs="方正小标宋简体"/>
          <w:spacing w:val="6"/>
          <w:kern w:val="0"/>
          <w:sz w:val="40"/>
          <w:szCs w:val="40"/>
          <w:u w:color="000000"/>
        </w:rPr>
      </w:pPr>
      <w:r>
        <w:rPr>
          <w:rFonts w:hint="default" w:ascii="方正小标宋简体" w:hAnsi="仿宋" w:eastAsia="方正小标宋简体" w:cs="方正小标宋简体"/>
          <w:spacing w:val="6"/>
          <w:kern w:val="0"/>
          <w:sz w:val="40"/>
          <w:szCs w:val="40"/>
          <w:u w:color="000000"/>
        </w:rPr>
        <w:t>“202</w:t>
      </w:r>
      <w:r>
        <w:rPr>
          <w:rFonts w:ascii="方正小标宋简体" w:hAnsi="仿宋" w:eastAsia="方正小标宋简体" w:cs="方正小标宋简体"/>
          <w:spacing w:val="6"/>
          <w:kern w:val="0"/>
          <w:sz w:val="40"/>
          <w:szCs w:val="40"/>
          <w:u w:color="000000"/>
        </w:rPr>
        <w:t>3</w:t>
      </w:r>
      <w:r>
        <w:rPr>
          <w:rFonts w:hint="default" w:ascii="方正小标宋简体" w:hAnsi="仿宋" w:eastAsia="方正小标宋简体" w:cs="方正小标宋简体"/>
          <w:spacing w:val="6"/>
          <w:kern w:val="0"/>
          <w:sz w:val="40"/>
          <w:szCs w:val="40"/>
          <w:u w:color="000000"/>
        </w:rPr>
        <w:t>中国物流企业家夏季</w:t>
      </w:r>
      <w:r>
        <w:rPr>
          <w:rFonts w:ascii="方正小标宋简体" w:hAnsi="仿宋" w:eastAsia="方正小标宋简体" w:cs="方正小标宋简体"/>
          <w:spacing w:val="6"/>
          <w:kern w:val="0"/>
          <w:sz w:val="40"/>
          <w:szCs w:val="40"/>
          <w:u w:color="000000"/>
        </w:rPr>
        <w:t>峰会</w:t>
      </w:r>
      <w:r>
        <w:rPr>
          <w:rFonts w:hint="default" w:ascii="方正小标宋简体" w:hAnsi="仿宋" w:eastAsia="方正小标宋简体" w:cs="方正小标宋简体"/>
          <w:spacing w:val="6"/>
          <w:kern w:val="0"/>
          <w:sz w:val="40"/>
          <w:szCs w:val="40"/>
          <w:u w:color="000000"/>
        </w:rPr>
        <w:t>”</w:t>
      </w:r>
    </w:p>
    <w:p>
      <w:pPr>
        <w:ind w:left="34" w:leftChars="-46" w:hanging="131" w:hangingChars="32"/>
        <w:jc w:val="center"/>
        <w:rPr>
          <w:rFonts w:hint="default" w:ascii="方正小标宋简体" w:hAnsi="仿宋" w:eastAsia="方正小标宋简体" w:cs="方正小标宋简体"/>
          <w:spacing w:val="6"/>
          <w:kern w:val="0"/>
          <w:sz w:val="40"/>
          <w:szCs w:val="40"/>
          <w:u w:color="000000"/>
        </w:rPr>
      </w:pPr>
      <w:r>
        <w:rPr>
          <w:rFonts w:hint="default" w:ascii="方正小标宋简体" w:hAnsi="仿宋" w:eastAsia="方正小标宋简体" w:cs="方正小标宋简体"/>
          <w:spacing w:val="6"/>
          <w:kern w:val="0"/>
          <w:sz w:val="40"/>
          <w:szCs w:val="40"/>
          <w:u w:color="000000"/>
        </w:rPr>
        <w:t>参会回执</w:t>
      </w:r>
    </w:p>
    <w:tbl>
      <w:tblPr>
        <w:tblStyle w:val="11"/>
        <w:tblW w:w="9067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4" w:space="0"/>
          <w:insideV w:val="single" w:color="auto" w:sz="4" w:space="0"/>
        </w:tblBorders>
        <w:shd w:val="clear" w:color="auto" w:fill="CDD4E9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6"/>
        <w:gridCol w:w="1457"/>
        <w:gridCol w:w="1701"/>
        <w:gridCol w:w="1984"/>
        <w:gridCol w:w="39"/>
        <w:gridCol w:w="219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69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仿宋"/>
                <w:sz w:val="28"/>
                <w:szCs w:val="28"/>
                <w:lang w:val="zh-TW" w:eastAsia="zh-TW"/>
              </w:rPr>
              <w:t>单位名称</w:t>
            </w:r>
          </w:p>
        </w:tc>
        <w:tc>
          <w:tcPr>
            <w:tcW w:w="7371" w:type="dxa"/>
            <w:gridSpan w:val="5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69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仿宋"/>
                <w:sz w:val="28"/>
                <w:szCs w:val="28"/>
                <w:lang w:val="zh-TW" w:eastAsia="zh-TW"/>
              </w:rPr>
              <w:t>联</w:t>
            </w:r>
            <w:r>
              <w:rPr>
                <w:rFonts w:hint="default" w:ascii="Times New Roman" w:hAnsi="Times New Roman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仿宋_GB2312" w:cs="仿宋"/>
                <w:sz w:val="28"/>
                <w:szCs w:val="28"/>
                <w:lang w:val="zh-TW" w:eastAsia="zh-TW"/>
              </w:rPr>
              <w:t>系 人</w:t>
            </w:r>
          </w:p>
        </w:tc>
        <w:tc>
          <w:tcPr>
            <w:tcW w:w="3158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  <w:tc>
          <w:tcPr>
            <w:tcW w:w="2023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仿宋"/>
                <w:sz w:val="28"/>
                <w:szCs w:val="28"/>
                <w:lang w:val="zh-TW" w:eastAsia="zh-TW"/>
              </w:rPr>
              <w:t>电    话</w:t>
            </w:r>
          </w:p>
        </w:tc>
        <w:tc>
          <w:tcPr>
            <w:tcW w:w="21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9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仿宋"/>
                <w:sz w:val="28"/>
                <w:szCs w:val="28"/>
                <w:lang w:val="zh-TW" w:eastAsia="zh-TW"/>
              </w:rPr>
              <w:t>邮　　箱</w:t>
            </w:r>
          </w:p>
        </w:tc>
        <w:tc>
          <w:tcPr>
            <w:tcW w:w="3158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  <w:tc>
          <w:tcPr>
            <w:tcW w:w="2023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仿宋"/>
                <w:sz w:val="28"/>
                <w:szCs w:val="28"/>
                <w:lang w:val="zh-TW" w:eastAsia="zh-TW"/>
              </w:rPr>
              <w:t>传    真</w:t>
            </w:r>
          </w:p>
        </w:tc>
        <w:tc>
          <w:tcPr>
            <w:tcW w:w="21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1696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仿宋"/>
                <w:sz w:val="28"/>
                <w:szCs w:val="28"/>
                <w:lang w:val="zh-TW" w:eastAsia="zh-TW"/>
              </w:rPr>
              <w:t>参会人姓名</w:t>
            </w:r>
          </w:p>
        </w:tc>
        <w:tc>
          <w:tcPr>
            <w:tcW w:w="1457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仿宋"/>
                <w:sz w:val="28"/>
                <w:szCs w:val="28"/>
                <w:lang w:val="zh-TW" w:eastAsia="zh-TW"/>
              </w:rPr>
              <w:t>职务</w:t>
            </w:r>
            <w:r>
              <w:rPr>
                <w:rFonts w:hint="default" w:ascii="Times New Roman" w:hAnsi="Times New Roman" w:eastAsia="仿宋_GB2312" w:cs="仿宋"/>
                <w:sz w:val="28"/>
                <w:szCs w:val="28"/>
              </w:rPr>
              <w:t>/</w:t>
            </w:r>
            <w:r>
              <w:rPr>
                <w:rFonts w:hint="default" w:ascii="Times New Roman" w:hAnsi="Times New Roman" w:eastAsia="仿宋_GB2312" w:cs="仿宋"/>
                <w:sz w:val="28"/>
                <w:szCs w:val="28"/>
                <w:lang w:val="zh-TW" w:eastAsia="zh-TW"/>
              </w:rPr>
              <w:t>职称</w:t>
            </w:r>
          </w:p>
        </w:tc>
        <w:tc>
          <w:tcPr>
            <w:tcW w:w="1701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仿宋"/>
                <w:sz w:val="28"/>
                <w:szCs w:val="28"/>
                <w:lang w:val="zh-TW" w:eastAsia="zh-TW"/>
              </w:rPr>
              <w:t>手机号码</w:t>
            </w:r>
          </w:p>
        </w:tc>
        <w:tc>
          <w:tcPr>
            <w:tcW w:w="421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仿宋"/>
                <w:sz w:val="28"/>
                <w:szCs w:val="28"/>
                <w:lang w:val="zh-TW" w:eastAsia="zh-TW"/>
              </w:rPr>
              <w:t>住宿要求</w:t>
            </w:r>
            <w:r>
              <w:rPr>
                <w:rFonts w:hint="default" w:ascii="Times New Roman" w:hAnsi="Times New Roman" w:eastAsia="仿宋_GB2312" w:cs="仿宋"/>
                <w:sz w:val="28"/>
                <w:szCs w:val="28"/>
              </w:rPr>
              <w:t>(</w:t>
            </w:r>
            <w:r>
              <w:rPr>
                <w:rFonts w:hint="default" w:ascii="Times New Roman" w:hAnsi="Times New Roman" w:eastAsia="仿宋_GB2312" w:cs="仿宋"/>
                <w:sz w:val="28"/>
                <w:szCs w:val="28"/>
                <w:lang w:val="zh-TW" w:eastAsia="zh-TW"/>
              </w:rPr>
              <w:t>在选项划</w:t>
            </w:r>
            <w:r>
              <w:rPr>
                <w:rFonts w:hint="default" w:ascii="Times New Roman" w:hAnsi="Times New Roman" w:eastAsia="仿宋_GB2312" w:cs="仿宋"/>
                <w:sz w:val="28"/>
                <w:szCs w:val="28"/>
              </w:rPr>
              <w:t>√)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2" w:hRule="atLeast"/>
          <w:jc w:val="center"/>
        </w:trPr>
        <w:tc>
          <w:tcPr>
            <w:tcW w:w="1696" w:type="dxa"/>
            <w:vMerge w:val="continue"/>
            <w:shd w:val="clear" w:color="auto" w:fill="auto"/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  <w:tc>
          <w:tcPr>
            <w:tcW w:w="1457" w:type="dxa"/>
            <w:vMerge w:val="continue"/>
            <w:shd w:val="clear" w:color="auto" w:fill="auto"/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PMingLiU" w:cs="仿宋"/>
                <w:sz w:val="28"/>
                <w:szCs w:val="28"/>
                <w:lang w:val="zh-TW" w:eastAsia="zh-TW"/>
              </w:rPr>
            </w:pPr>
            <w:r>
              <w:rPr>
                <w:rFonts w:ascii="Times New Roman" w:hAnsi="Times New Roman" w:eastAsia="仿宋_GB2312" w:cs="仿宋"/>
                <w:sz w:val="28"/>
                <w:szCs w:val="28"/>
                <w:lang w:val="zh-TW" w:eastAsia="zh-TW"/>
              </w:rPr>
              <w:t>商务单</w:t>
            </w:r>
            <w:r>
              <w:rPr>
                <w:rFonts w:ascii="Times New Roman" w:hAnsi="Times New Roman" w:eastAsia="仿宋_GB2312" w:cs="仿宋"/>
                <w:sz w:val="44"/>
                <w:szCs w:val="44"/>
                <w:lang w:val="zh-TW" w:eastAsia="zh-TW"/>
              </w:rPr>
              <w:t>□</w:t>
            </w:r>
          </w:p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PMingLiU" w:cs="仿宋"/>
                <w:sz w:val="44"/>
                <w:szCs w:val="44"/>
                <w:lang w:val="zh-TW" w:eastAsia="zh-TW"/>
              </w:rPr>
            </w:pPr>
            <w:r>
              <w:rPr>
                <w:rFonts w:ascii="Times New Roman" w:hAnsi="Times New Roman" w:eastAsia="仿宋_GB2312" w:cs="仿宋"/>
                <w:sz w:val="28"/>
                <w:szCs w:val="28"/>
                <w:lang w:val="zh-TW" w:eastAsia="zh-TW"/>
              </w:rPr>
              <w:t>商务</w:t>
            </w:r>
            <w:r>
              <w:rPr>
                <w:rFonts w:hint="default" w:ascii="Times New Roman" w:hAnsi="Times New Roman" w:eastAsia="仿宋_GB2312" w:cs="仿宋"/>
                <w:sz w:val="28"/>
                <w:szCs w:val="28"/>
                <w:lang w:val="zh-TW" w:eastAsia="zh-TW"/>
              </w:rPr>
              <w:t>标</w:t>
            </w:r>
            <w:r>
              <w:rPr>
                <w:rFonts w:ascii="Times New Roman" w:hAnsi="Times New Roman" w:eastAsia="仿宋_GB2312" w:cs="仿宋"/>
                <w:sz w:val="44"/>
                <w:szCs w:val="44"/>
                <w:lang w:val="zh-TW" w:eastAsia="zh-TW"/>
              </w:rPr>
              <w:t>□</w:t>
            </w:r>
          </w:p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仿宋"/>
                <w:sz w:val="28"/>
                <w:szCs w:val="28"/>
                <w:lang w:val="zh-TW" w:eastAsia="zh-TW"/>
              </w:rPr>
              <w:t>（</w:t>
            </w:r>
            <w:r>
              <w:rPr>
                <w:rFonts w:hint="default" w:ascii="Times New Roman" w:hAnsi="Times New Roman" w:eastAsia="仿宋_GB2312" w:cs="仿宋"/>
                <w:sz w:val="28"/>
                <w:szCs w:val="28"/>
              </w:rPr>
              <w:t>459</w:t>
            </w:r>
            <w:r>
              <w:rPr>
                <w:rFonts w:hint="default" w:ascii="Times New Roman" w:hAnsi="Times New Roman" w:eastAsia="仿宋_GB2312" w:cs="仿宋"/>
                <w:sz w:val="28"/>
                <w:szCs w:val="28"/>
                <w:lang w:val="zh-TW" w:eastAsia="zh-TW"/>
              </w:rPr>
              <w:t>元</w:t>
            </w:r>
            <w:r>
              <w:rPr>
                <w:rFonts w:hint="default" w:ascii="Times New Roman" w:hAnsi="Times New Roman" w:eastAsia="仿宋_GB2312" w:cs="仿宋"/>
                <w:sz w:val="28"/>
                <w:szCs w:val="28"/>
              </w:rPr>
              <w:t>/</w:t>
            </w:r>
            <w:r>
              <w:rPr>
                <w:rFonts w:hint="default" w:ascii="Times New Roman" w:hAnsi="Times New Roman" w:eastAsia="仿宋_GB2312" w:cs="仿宋"/>
                <w:sz w:val="28"/>
                <w:szCs w:val="28"/>
                <w:lang w:val="zh-TW" w:eastAsia="zh-TW"/>
              </w:rPr>
              <w:t>天）</w:t>
            </w:r>
          </w:p>
        </w:tc>
        <w:tc>
          <w:tcPr>
            <w:tcW w:w="2229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PMingLiU" w:cs="仿宋"/>
                <w:sz w:val="28"/>
                <w:szCs w:val="28"/>
                <w:lang w:val="zh-TW" w:eastAsia="zh-TW"/>
              </w:rPr>
            </w:pPr>
            <w:r>
              <w:rPr>
                <w:rFonts w:ascii="Times New Roman" w:hAnsi="Times New Roman" w:eastAsia="仿宋_GB2312" w:cs="仿宋"/>
                <w:sz w:val="28"/>
                <w:szCs w:val="28"/>
                <w:lang w:val="zh-TW"/>
              </w:rPr>
              <w:t>豪华</w:t>
            </w:r>
            <w:r>
              <w:rPr>
                <w:rFonts w:ascii="Times New Roman" w:hAnsi="Times New Roman" w:eastAsia="仿宋_GB2312" w:cs="仿宋"/>
                <w:sz w:val="28"/>
                <w:szCs w:val="28"/>
                <w:lang w:val="zh-TW" w:eastAsia="zh-TW"/>
              </w:rPr>
              <w:t>单</w:t>
            </w:r>
            <w:r>
              <w:rPr>
                <w:rFonts w:ascii="Times New Roman" w:hAnsi="Times New Roman" w:eastAsia="仿宋_GB2312" w:cs="仿宋"/>
                <w:sz w:val="44"/>
                <w:szCs w:val="44"/>
                <w:lang w:val="zh-TW" w:eastAsia="zh-TW"/>
              </w:rPr>
              <w:t>□</w:t>
            </w:r>
          </w:p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PMingLiU" w:cs="仿宋"/>
                <w:sz w:val="28"/>
                <w:szCs w:val="28"/>
                <w:lang w:val="zh-TW" w:eastAsia="zh-TW"/>
              </w:rPr>
            </w:pPr>
            <w:r>
              <w:rPr>
                <w:rFonts w:ascii="Times New Roman" w:hAnsi="Times New Roman" w:eastAsia="仿宋_GB2312" w:cs="仿宋"/>
                <w:sz w:val="28"/>
                <w:szCs w:val="28"/>
                <w:lang w:val="zh-TW"/>
              </w:rPr>
              <w:t>豪华</w:t>
            </w:r>
            <w:r>
              <w:rPr>
                <w:rFonts w:hint="default" w:ascii="Times New Roman" w:hAnsi="Times New Roman" w:eastAsia="仿宋_GB2312" w:cs="仿宋"/>
                <w:sz w:val="28"/>
                <w:szCs w:val="28"/>
                <w:lang w:val="zh-TW" w:eastAsia="zh-TW"/>
              </w:rPr>
              <w:t>标</w:t>
            </w:r>
            <w:r>
              <w:rPr>
                <w:rFonts w:ascii="Times New Roman" w:hAnsi="Times New Roman" w:eastAsia="仿宋_GB2312" w:cs="仿宋"/>
                <w:sz w:val="44"/>
                <w:szCs w:val="44"/>
                <w:lang w:val="zh-TW" w:eastAsia="zh-TW"/>
              </w:rPr>
              <w:t>□</w:t>
            </w:r>
          </w:p>
          <w:p>
            <w:pPr>
              <w:pStyle w:val="2"/>
              <w:spacing w:before="0" w:after="0" w:line="240" w:lineRule="auto"/>
              <w:ind w:firstLine="140" w:firstLineChars="50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仿宋"/>
                <w:sz w:val="28"/>
                <w:szCs w:val="28"/>
                <w:lang w:val="zh-TW" w:eastAsia="zh-TW"/>
              </w:rPr>
              <w:t>（</w:t>
            </w:r>
            <w:r>
              <w:rPr>
                <w:rFonts w:ascii="Times New Roman" w:hAnsi="Times New Roman" w:eastAsia="仿宋_GB2312" w:cs="仿宋"/>
                <w:sz w:val="28"/>
                <w:szCs w:val="28"/>
                <w:lang w:val="zh-TW"/>
              </w:rPr>
              <w:t>5</w:t>
            </w:r>
            <w:r>
              <w:rPr>
                <w:rFonts w:hint="default" w:ascii="Times New Roman" w:hAnsi="Times New Roman" w:eastAsia="PMingLiU" w:cs="仿宋"/>
                <w:sz w:val="28"/>
                <w:szCs w:val="28"/>
                <w:lang w:val="zh-TW" w:eastAsia="zh-TW"/>
              </w:rPr>
              <w:t>79</w:t>
            </w:r>
            <w:r>
              <w:rPr>
                <w:rFonts w:hint="default" w:ascii="Times New Roman" w:hAnsi="Times New Roman" w:eastAsia="仿宋_GB2312" w:cs="仿宋"/>
                <w:sz w:val="28"/>
                <w:szCs w:val="28"/>
                <w:lang w:val="zh-TW" w:eastAsia="zh-TW"/>
              </w:rPr>
              <w:t>元</w:t>
            </w:r>
            <w:r>
              <w:rPr>
                <w:rFonts w:hint="default" w:ascii="Times New Roman" w:hAnsi="Times New Roman" w:eastAsia="仿宋_GB2312" w:cs="仿宋"/>
                <w:sz w:val="28"/>
                <w:szCs w:val="28"/>
              </w:rPr>
              <w:t>/</w:t>
            </w:r>
            <w:r>
              <w:rPr>
                <w:rFonts w:hint="default" w:ascii="Times New Roman" w:hAnsi="Times New Roman" w:eastAsia="仿宋_GB2312" w:cs="仿宋"/>
                <w:sz w:val="28"/>
                <w:szCs w:val="28"/>
                <w:lang w:val="zh-TW" w:eastAsia="zh-TW"/>
              </w:rPr>
              <w:t>天）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  <w:jc w:val="center"/>
        </w:trPr>
        <w:tc>
          <w:tcPr>
            <w:tcW w:w="169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  <w:tc>
          <w:tcPr>
            <w:tcW w:w="145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  <w:tc>
          <w:tcPr>
            <w:tcW w:w="2229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69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  <w:tc>
          <w:tcPr>
            <w:tcW w:w="145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  <w:tc>
          <w:tcPr>
            <w:tcW w:w="2229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  <w:jc w:val="center"/>
        </w:trPr>
        <w:tc>
          <w:tcPr>
            <w:tcW w:w="169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  <w:tc>
          <w:tcPr>
            <w:tcW w:w="145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  <w:tc>
          <w:tcPr>
            <w:tcW w:w="2229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</w:tr>
    </w:tbl>
    <w:p>
      <w:pPr>
        <w:spacing w:before="120" w:beforeLines="50" w:line="360" w:lineRule="exact"/>
        <w:jc w:val="left"/>
        <w:rPr>
          <w:rStyle w:val="24"/>
          <w:rFonts w:hint="default" w:ascii="Times New Roman" w:hAnsi="仿宋_GB2312" w:eastAsia="仿宋_GB2312" w:cs="仿宋_GB2312"/>
          <w:sz w:val="24"/>
          <w:szCs w:val="24"/>
          <w:lang w:val="zh-TW" w:eastAsia="zh-TW"/>
        </w:rPr>
      </w:pPr>
      <w:r>
        <w:rPr>
          <w:rStyle w:val="24"/>
          <w:rFonts w:hint="default" w:ascii="Times New Roman" w:hAnsi="仿宋_GB2312" w:eastAsia="仿宋_GB2312" w:cs="仿宋_GB2312"/>
          <w:sz w:val="24"/>
          <w:szCs w:val="24"/>
          <w:lang w:val="zh-TW" w:eastAsia="zh-TW"/>
        </w:rPr>
        <w:t>参会说明：</w:t>
      </w:r>
    </w:p>
    <w:p>
      <w:pPr>
        <w:spacing w:line="360" w:lineRule="exact"/>
        <w:ind w:firstLine="480"/>
        <w:jc w:val="left"/>
        <w:rPr>
          <w:rFonts w:hint="default" w:ascii="Times New Roman" w:hAnsi="仿宋_GB2312" w:eastAsia="仿宋_GB2312" w:cs="仿宋_GB2312"/>
          <w:sz w:val="24"/>
          <w:szCs w:val="22"/>
          <w:lang w:val="zh-TW"/>
        </w:rPr>
      </w:pPr>
      <w:r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  <w:t>1．报到时间：202</w:t>
      </w:r>
      <w:r>
        <w:rPr>
          <w:rFonts w:ascii="Times New Roman" w:hAnsi="仿宋_GB2312" w:eastAsia="仿宋_GB2312" w:cs="仿宋_GB2312"/>
          <w:sz w:val="24"/>
          <w:szCs w:val="22"/>
          <w:lang w:val="zh-TW"/>
        </w:rPr>
        <w:t>3</w:t>
      </w:r>
      <w:r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  <w:t>年</w:t>
      </w:r>
      <w:r>
        <w:rPr>
          <w:rFonts w:ascii="Times New Roman" w:hAnsi="仿宋_GB2312" w:eastAsia="仿宋_GB2312" w:cs="仿宋_GB2312"/>
          <w:sz w:val="24"/>
          <w:szCs w:val="22"/>
          <w:lang w:val="zh-TW"/>
        </w:rPr>
        <w:t>7</w:t>
      </w:r>
      <w:r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  <w:t>月</w:t>
      </w:r>
      <w:r>
        <w:rPr>
          <w:rFonts w:ascii="Times New Roman" w:hAnsi="仿宋_GB2312" w:eastAsia="仿宋_GB2312" w:cs="仿宋_GB2312"/>
          <w:sz w:val="24"/>
          <w:szCs w:val="22"/>
          <w:lang w:val="zh-TW"/>
        </w:rPr>
        <w:t>14</w:t>
      </w:r>
      <w:r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  <w:t>日</w:t>
      </w:r>
    </w:p>
    <w:p>
      <w:pPr>
        <w:spacing w:line="360" w:lineRule="exact"/>
        <w:jc w:val="left"/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</w:pPr>
      <w:r>
        <w:rPr>
          <w:rFonts w:ascii="Times New Roman" w:hAnsi="仿宋_GB2312" w:eastAsia="仿宋_GB2312" w:cs="仿宋_GB2312"/>
          <w:sz w:val="24"/>
          <w:szCs w:val="22"/>
          <w:lang w:val="zh-TW"/>
        </w:rPr>
        <w:t xml:space="preserve">　　   </w:t>
      </w:r>
      <w:r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  <w:t>报到地点：</w:t>
      </w:r>
      <w:r>
        <w:rPr>
          <w:rFonts w:ascii="Times New Roman" w:hAnsi="仿宋_GB2312" w:eastAsia="仿宋_GB2312" w:cs="仿宋_GB2312"/>
          <w:sz w:val="24"/>
          <w:szCs w:val="22"/>
          <w:lang w:val="zh-TW" w:eastAsia="zh-TW"/>
        </w:rPr>
        <w:t>洛阳华阳广场国际大饭店</w:t>
      </w:r>
    </w:p>
    <w:p>
      <w:pPr>
        <w:spacing w:line="360" w:lineRule="exact"/>
        <w:jc w:val="left"/>
        <w:rPr>
          <w:rFonts w:hint="default" w:ascii="Times New Roman" w:hAnsi="仿宋_GB2312" w:eastAsia="仿宋_GB2312" w:cs="仿宋_GB2312"/>
          <w:color w:val="auto"/>
          <w:sz w:val="24"/>
          <w:szCs w:val="22"/>
          <w:lang w:val="zh-TW" w:eastAsia="zh-TW"/>
        </w:rPr>
      </w:pPr>
      <w:r>
        <w:rPr>
          <w:rFonts w:ascii="Times New Roman" w:hAnsi="仿宋_GB2312" w:eastAsia="仿宋_GB2312" w:cs="仿宋_GB2312"/>
          <w:sz w:val="24"/>
          <w:szCs w:val="22"/>
          <w:lang w:val="zh-TW" w:eastAsia="zh-TW"/>
        </w:rPr>
        <w:t>　　　</w:t>
      </w:r>
      <w:r>
        <w:rPr>
          <w:rFonts w:ascii="Times New Roman" w:hAnsi="仿宋_GB2312" w:eastAsia="仿宋_GB2312" w:cs="仿宋_GB2312"/>
          <w:color w:val="FF0000"/>
          <w:sz w:val="24"/>
          <w:szCs w:val="22"/>
          <w:lang w:val="zh-TW" w:eastAsia="zh-TW"/>
        </w:rPr>
        <w:t xml:space="preserve"> </w:t>
      </w:r>
      <w:r>
        <w:rPr>
          <w:rFonts w:hint="default" w:ascii="Times New Roman" w:hAnsi="仿宋_GB2312" w:eastAsia="仿宋_GB2312" w:cs="仿宋_GB2312"/>
          <w:color w:val="auto"/>
          <w:sz w:val="24"/>
          <w:szCs w:val="22"/>
          <w:lang w:val="zh-TW" w:eastAsia="zh-TW"/>
        </w:rPr>
        <w:t>住宿酒店：</w:t>
      </w:r>
      <w:r>
        <w:rPr>
          <w:rFonts w:ascii="Times New Roman" w:hAnsi="仿宋_GB2312" w:eastAsia="仿宋_GB2312" w:cs="仿宋_GB2312"/>
          <w:color w:val="auto"/>
          <w:sz w:val="24"/>
          <w:szCs w:val="22"/>
          <w:lang w:val="zh-TW" w:eastAsia="zh-TW"/>
        </w:rPr>
        <w:t>洛阳华阳广场国际大饭店</w:t>
      </w:r>
    </w:p>
    <w:p>
      <w:pPr>
        <w:spacing w:line="360" w:lineRule="exact"/>
        <w:ind w:firstLine="720" w:firstLineChars="300"/>
        <w:jc w:val="left"/>
        <w:rPr>
          <w:rFonts w:hint="default" w:ascii="Times New Roman" w:hAnsi="仿宋_GB2312" w:eastAsia="仿宋_GB2312" w:cs="仿宋_GB2312"/>
          <w:color w:val="auto"/>
          <w:sz w:val="24"/>
          <w:szCs w:val="22"/>
          <w:lang w:val="zh-TW"/>
        </w:rPr>
      </w:pPr>
      <w:r>
        <w:rPr>
          <w:rFonts w:ascii="Times New Roman" w:hAnsi="仿宋_GB2312" w:eastAsia="仿宋_GB2312" w:cs="仿宋_GB2312"/>
          <w:color w:val="auto"/>
          <w:sz w:val="24"/>
          <w:szCs w:val="22"/>
          <w:lang w:val="zh-TW"/>
        </w:rPr>
        <w:t>（</w:t>
      </w:r>
      <w:r>
        <w:rPr>
          <w:rFonts w:ascii="Times New Roman" w:hAnsi="仿宋_GB2312" w:eastAsia="仿宋_GB2312" w:cs="仿宋_GB2312"/>
          <w:color w:val="auto"/>
          <w:sz w:val="24"/>
          <w:szCs w:val="22"/>
          <w:lang w:val="zh-TW" w:eastAsia="zh-TW"/>
        </w:rPr>
        <w:t>地址：河南省洛阳市涧西区辽宁路1号</w:t>
      </w:r>
      <w:r>
        <w:rPr>
          <w:rFonts w:ascii="Times New Roman" w:hAnsi="仿宋_GB2312" w:eastAsia="仿宋_GB2312" w:cs="仿宋_GB2312"/>
          <w:color w:val="auto"/>
          <w:sz w:val="24"/>
          <w:szCs w:val="22"/>
          <w:lang w:val="zh-TW"/>
        </w:rPr>
        <w:t>；</w:t>
      </w:r>
      <w:r>
        <w:rPr>
          <w:rFonts w:ascii="Times New Roman" w:hAnsi="仿宋_GB2312" w:eastAsia="仿宋_GB2312" w:cs="仿宋_GB2312"/>
          <w:color w:val="auto"/>
          <w:sz w:val="24"/>
          <w:szCs w:val="22"/>
          <w:lang w:val="zh-TW" w:eastAsia="zh-TW"/>
        </w:rPr>
        <w:t>电话：0379-65588123</w:t>
      </w:r>
      <w:r>
        <w:rPr>
          <w:rFonts w:ascii="Times New Roman" w:hAnsi="仿宋_GB2312" w:eastAsia="仿宋_GB2312" w:cs="仿宋_GB2312"/>
          <w:color w:val="auto"/>
          <w:sz w:val="24"/>
          <w:szCs w:val="22"/>
          <w:lang w:val="zh-TW"/>
        </w:rPr>
        <w:t>）</w:t>
      </w:r>
    </w:p>
    <w:p>
      <w:pPr>
        <w:spacing w:line="360" w:lineRule="exact"/>
        <w:ind w:firstLine="480"/>
        <w:jc w:val="left"/>
        <w:rPr>
          <w:rFonts w:hint="default" w:ascii="Times New Roman" w:hAnsi="仿宋_GB2312" w:eastAsia="仿宋_GB2312" w:cs="仿宋_GB2312"/>
          <w:sz w:val="24"/>
          <w:szCs w:val="22"/>
          <w:lang w:val="zh-TW"/>
        </w:rPr>
      </w:pPr>
      <w:r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  <w:t>2．</w:t>
      </w:r>
      <w:r>
        <w:rPr>
          <w:rFonts w:ascii="Times New Roman" w:hAnsi="仿宋_GB2312" w:eastAsia="仿宋_GB2312" w:cs="仿宋_GB2312"/>
          <w:sz w:val="24"/>
          <w:szCs w:val="22"/>
          <w:lang w:val="zh-TW" w:eastAsia="zh-TW"/>
        </w:rPr>
        <w:t>峰会</w:t>
      </w:r>
      <w:r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  <w:t>指定账户信息：</w:t>
      </w:r>
    </w:p>
    <w:p>
      <w:pPr>
        <w:spacing w:line="360" w:lineRule="exact"/>
        <w:ind w:firstLine="840" w:firstLineChars="350"/>
        <w:jc w:val="left"/>
        <w:rPr>
          <w:rFonts w:hint="default" w:ascii="Times New Roman" w:hAnsi="仿宋_GB2312" w:eastAsia="仿宋_GB2312" w:cs="仿宋_GB2312"/>
          <w:sz w:val="24"/>
          <w:szCs w:val="22"/>
          <w:lang w:val="zh-TW"/>
        </w:rPr>
      </w:pPr>
      <w:r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  <w:t>户名：《中国物流与采购》杂志社；</w:t>
      </w:r>
      <w:r>
        <w:rPr>
          <w:rFonts w:ascii="Times New Roman" w:hAnsi="仿宋_GB2312" w:eastAsia="仿宋_GB2312" w:cs="仿宋_GB2312"/>
          <w:sz w:val="24"/>
          <w:szCs w:val="22"/>
          <w:lang w:val="zh-TW" w:eastAsia="zh-TW"/>
        </w:rPr>
        <w:t>开户行：平安银行北京西三环支行</w:t>
      </w:r>
      <w:r>
        <w:rPr>
          <w:rFonts w:ascii="Times New Roman" w:hAnsi="仿宋_GB2312" w:eastAsia="仿宋_GB2312" w:cs="仿宋_GB2312"/>
          <w:sz w:val="24"/>
          <w:szCs w:val="22"/>
          <w:lang w:val="zh-TW"/>
        </w:rPr>
        <w:t>；</w:t>
      </w:r>
    </w:p>
    <w:p>
      <w:pPr>
        <w:spacing w:line="360" w:lineRule="exact"/>
        <w:ind w:firstLine="840" w:firstLineChars="350"/>
        <w:jc w:val="left"/>
        <w:rPr>
          <w:rFonts w:hint="default" w:ascii="Times New Roman" w:hAnsi="仿宋_GB2312" w:eastAsia="仿宋_GB2312" w:cs="仿宋_GB2312"/>
          <w:sz w:val="24"/>
          <w:szCs w:val="22"/>
          <w:lang w:val="zh-TW"/>
        </w:rPr>
      </w:pPr>
      <w:r>
        <w:rPr>
          <w:rFonts w:ascii="Times New Roman" w:hAnsi="仿宋_GB2312" w:eastAsia="仿宋_GB2312" w:cs="仿宋_GB2312"/>
          <w:sz w:val="24"/>
          <w:szCs w:val="22"/>
          <w:lang w:val="zh-TW" w:eastAsia="zh-TW"/>
        </w:rPr>
        <w:t>账号：15630167400039</w:t>
      </w:r>
      <w:r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  <w:t>。</w:t>
      </w:r>
    </w:p>
    <w:p>
      <w:pPr>
        <w:spacing w:line="360" w:lineRule="exact"/>
        <w:ind w:firstLine="480"/>
        <w:jc w:val="left"/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</w:pPr>
      <w:r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  <w:t>3．为便于会务组织及安排，请认真填写此表并传至杂志社。</w:t>
      </w:r>
    </w:p>
    <w:p>
      <w:pPr>
        <w:spacing w:line="360" w:lineRule="exact"/>
        <w:ind w:firstLine="480"/>
        <w:jc w:val="left"/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</w:pPr>
      <w:r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  <w:t>4．联系人：吴海波 010-83775836 13691150319</w:t>
      </w:r>
    </w:p>
    <w:p>
      <w:pPr>
        <w:spacing w:line="360" w:lineRule="exact"/>
        <w:ind w:firstLine="480"/>
        <w:jc w:val="left"/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</w:pPr>
      <w:r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  <w:t>　　　　</w:t>
      </w:r>
      <w:r>
        <w:rPr>
          <w:rFonts w:ascii="Times New Roman" w:hAnsi="仿宋_GB2312" w:eastAsia="仿宋_GB2312" w:cs="仿宋_GB2312"/>
          <w:sz w:val="24"/>
          <w:szCs w:val="22"/>
        </w:rPr>
        <w:t xml:space="preserve">   </w:t>
      </w:r>
      <w:r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  <w:t>宇　颖 010-83775833 13520360409</w:t>
      </w:r>
    </w:p>
    <w:p>
      <w:pPr>
        <w:spacing w:line="360" w:lineRule="exact"/>
        <w:ind w:firstLine="480"/>
        <w:jc w:val="left"/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</w:pPr>
      <w:r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  <w:t>5．传　真：010-83775838</w:t>
      </w:r>
    </w:p>
    <w:p>
      <w:pPr>
        <w:spacing w:line="360" w:lineRule="exact"/>
        <w:ind w:firstLine="480"/>
        <w:jc w:val="left"/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</w:pPr>
      <w:r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  <w:t>6．邮　箱：吴海波</w:t>
      </w:r>
      <w:r>
        <w:fldChar w:fldCharType="begin"/>
      </w:r>
      <w:r>
        <w:instrText xml:space="preserve"> HYPERLINK "mailto:wuhaibo126@126.com" </w:instrText>
      </w:r>
      <w:r>
        <w:fldChar w:fldCharType="separate"/>
      </w:r>
      <w:r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  <w:t>wuhaibo126@126.com</w:t>
      </w:r>
      <w:r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  <w:fldChar w:fldCharType="end"/>
      </w:r>
    </w:p>
    <w:p>
      <w:pPr>
        <w:spacing w:line="360" w:lineRule="exact"/>
        <w:jc w:val="left"/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</w:pPr>
      <w:r>
        <w:rPr>
          <w:rFonts w:ascii="Times New Roman" w:hAnsi="仿宋_GB2312" w:eastAsia="仿宋_GB2312" w:cs="仿宋_GB2312"/>
          <w:sz w:val="24"/>
          <w:szCs w:val="22"/>
          <w:lang w:val="zh-TW" w:eastAsia="zh-TW"/>
        </w:rPr>
        <w:t>　　　　　　　</w:t>
      </w:r>
      <w:r>
        <w:rPr>
          <w:rFonts w:ascii="Times New Roman" w:hAnsi="仿宋_GB2312" w:eastAsia="仿宋_GB2312" w:cs="仿宋_GB2312"/>
          <w:sz w:val="24"/>
          <w:szCs w:val="22"/>
          <w:lang w:eastAsia="zh-TW"/>
        </w:rPr>
        <w:t xml:space="preserve"> </w:t>
      </w:r>
      <w:r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  <w:t>宇　颖</w:t>
      </w:r>
      <w:r>
        <w:fldChar w:fldCharType="begin"/>
      </w:r>
      <w:r>
        <w:instrText xml:space="preserve"> HYPERLINK "mailto:yuying6868@126.com" </w:instrText>
      </w:r>
      <w:r>
        <w:fldChar w:fldCharType="separate"/>
      </w:r>
      <w:r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  <w:t>yuying6868@126.com</w:t>
      </w:r>
      <w:r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  <w:fldChar w:fldCharType="end"/>
      </w:r>
    </w:p>
    <w:sectPr>
      <w:footerReference r:id="rId3" w:type="default"/>
      <w:footerReference r:id="rId4" w:type="even"/>
      <w:pgSz w:w="11900" w:h="16840"/>
      <w:pgMar w:top="1440" w:right="1587" w:bottom="1440" w:left="1587" w:header="851" w:footer="1134" w:gutter="0"/>
      <w:cols w:space="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1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hint="default" w:ascii="Times New Roman" w:hAnsi="Times New Roman" w:cs="Times New Roman"/>
      </w:rPr>
    </w:pPr>
    <w:r>
      <w:rPr>
        <w:rFonts w:hint="default" w:ascii="Times New Roman" w:hAnsi="Times New Roman" w:cs="Times New Roman"/>
        <w:sz w:val="28"/>
        <w:szCs w:val="28"/>
      </w:rPr>
      <w:t>—</w:t>
    </w:r>
    <w:r>
      <w:rPr>
        <w:rStyle w:val="9"/>
        <w:rFonts w:ascii="Times New Roman" w:hAnsi="Times New Roman" w:cs="Times New Roman"/>
        <w:sz w:val="28"/>
        <w:szCs w:val="28"/>
      </w:rPr>
      <w:t xml:space="preserve">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Style w:val="9"/>
        <w:rFonts w:ascii="Times New Roman" w:hAnsi="Times New Roman" w:cs="Times New Roman"/>
        <w:sz w:val="28"/>
        <w:szCs w:val="28"/>
      </w:rPr>
      <w:instrText xml:space="preserve">PAGE  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Style w:val="9"/>
        <w:rFonts w:hint="default" w:ascii="Times New Roman" w:hAnsi="Times New Roman" w:cs="Times New Roman"/>
        <w:sz w:val="28"/>
        <w:szCs w:val="28"/>
      </w:rPr>
      <w:t>3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9"/>
        <w:rFonts w:ascii="Times New Roman" w:hAnsi="Times New Roman" w:cs="Times New Roman"/>
        <w:sz w:val="28"/>
        <w:szCs w:val="28"/>
      </w:rPr>
      <w:t xml:space="preserve"> </w:t>
    </w:r>
    <w:r>
      <w:rPr>
        <w:rStyle w:val="9"/>
        <w:rFonts w:hint="default" w:ascii="Times New Roman" w:hAnsi="Times New Roman" w:cs="Times New Roman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default"/>
      </w:rPr>
    </w:pPr>
    <w:r>
      <w:rPr>
        <w:rFonts w:hint="default" w:ascii="Times New Roman" w:hAnsi="Times New Roman" w:cs="Times New Roman"/>
        <w:sz w:val="28"/>
        <w:szCs w:val="28"/>
      </w:rPr>
      <w:t>—</w:t>
    </w:r>
    <w:r>
      <w:rPr>
        <w:rStyle w:val="9"/>
        <w:rFonts w:ascii="Times New Roman" w:hAnsi="Times New Roman" w:cs="Times New Roman"/>
        <w:sz w:val="28"/>
        <w:szCs w:val="28"/>
      </w:rPr>
      <w:t xml:space="preserve">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Style w:val="9"/>
        <w:rFonts w:ascii="Times New Roman" w:hAnsi="Times New Roman" w:cs="Times New Roman"/>
        <w:sz w:val="28"/>
        <w:szCs w:val="28"/>
      </w:rPr>
      <w:instrText xml:space="preserve">PAGE  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Style w:val="9"/>
        <w:rFonts w:hint="default" w:ascii="Times New Roman" w:hAnsi="Times New Roman" w:cs="Times New Roman"/>
        <w:sz w:val="28"/>
        <w:szCs w:val="28"/>
      </w:rPr>
      <w:t>4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9"/>
        <w:rFonts w:ascii="Times New Roman" w:hAnsi="Times New Roman" w:cs="Times New Roman"/>
        <w:sz w:val="28"/>
        <w:szCs w:val="28"/>
      </w:rPr>
      <w:t xml:space="preserve"> </w:t>
    </w:r>
    <w:r>
      <w:rPr>
        <w:rStyle w:val="9"/>
        <w:rFonts w:hint="default" w:ascii="Times New Roman" w:hAnsi="Times New Roman" w:cs="Times New Roman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isplayHorizontalDrawingGridEvery w:val="0"/>
  <w:displayVerticalDrawingGridEvery w:val="2"/>
  <w:characterSpacingControl w:val="doNotCompress"/>
  <w:compat>
    <w:balanceSingleByteDoubleByteWidth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QzNTk2NDQwMjg2YjRiM2RiZjI0NDJkMGUwZWM1NTIifQ=="/>
  </w:docVars>
  <w:rsids>
    <w:rsidRoot w:val="00CF7D2A"/>
    <w:rsid w:val="0001557F"/>
    <w:rsid w:val="00026E37"/>
    <w:rsid w:val="00034400"/>
    <w:rsid w:val="000363B3"/>
    <w:rsid w:val="00057F45"/>
    <w:rsid w:val="00066F93"/>
    <w:rsid w:val="00097010"/>
    <w:rsid w:val="000A1B94"/>
    <w:rsid w:val="000D7DCD"/>
    <w:rsid w:val="00100EEE"/>
    <w:rsid w:val="0010620A"/>
    <w:rsid w:val="00122020"/>
    <w:rsid w:val="001674DB"/>
    <w:rsid w:val="001877E6"/>
    <w:rsid w:val="00191A6A"/>
    <w:rsid w:val="00196288"/>
    <w:rsid w:val="001B28FE"/>
    <w:rsid w:val="001F3361"/>
    <w:rsid w:val="002553B2"/>
    <w:rsid w:val="00257738"/>
    <w:rsid w:val="002C6B9B"/>
    <w:rsid w:val="002D4BC5"/>
    <w:rsid w:val="002F23E2"/>
    <w:rsid w:val="00312E19"/>
    <w:rsid w:val="00364054"/>
    <w:rsid w:val="004003F3"/>
    <w:rsid w:val="004349AF"/>
    <w:rsid w:val="00487D34"/>
    <w:rsid w:val="004A344C"/>
    <w:rsid w:val="004E10AE"/>
    <w:rsid w:val="004E7648"/>
    <w:rsid w:val="00500B8D"/>
    <w:rsid w:val="0050719C"/>
    <w:rsid w:val="00574144"/>
    <w:rsid w:val="00583C93"/>
    <w:rsid w:val="005862C2"/>
    <w:rsid w:val="005B506B"/>
    <w:rsid w:val="005B5C69"/>
    <w:rsid w:val="005C70B6"/>
    <w:rsid w:val="005D4A9B"/>
    <w:rsid w:val="006506A1"/>
    <w:rsid w:val="00683B58"/>
    <w:rsid w:val="00687644"/>
    <w:rsid w:val="006A17C8"/>
    <w:rsid w:val="006E1302"/>
    <w:rsid w:val="006E5BC6"/>
    <w:rsid w:val="00731273"/>
    <w:rsid w:val="007549FB"/>
    <w:rsid w:val="0079180B"/>
    <w:rsid w:val="007C1E8A"/>
    <w:rsid w:val="007C604D"/>
    <w:rsid w:val="0081568B"/>
    <w:rsid w:val="00822BFA"/>
    <w:rsid w:val="00825852"/>
    <w:rsid w:val="008515EC"/>
    <w:rsid w:val="0085365D"/>
    <w:rsid w:val="0087414C"/>
    <w:rsid w:val="008A39BC"/>
    <w:rsid w:val="00904223"/>
    <w:rsid w:val="00934FBE"/>
    <w:rsid w:val="009448A0"/>
    <w:rsid w:val="0097773D"/>
    <w:rsid w:val="009925E6"/>
    <w:rsid w:val="009A2AC8"/>
    <w:rsid w:val="009A77CE"/>
    <w:rsid w:val="009D2A0D"/>
    <w:rsid w:val="00A02359"/>
    <w:rsid w:val="00A264ED"/>
    <w:rsid w:val="00A278EC"/>
    <w:rsid w:val="00A334E1"/>
    <w:rsid w:val="00A3373C"/>
    <w:rsid w:val="00A36C6F"/>
    <w:rsid w:val="00A37FBE"/>
    <w:rsid w:val="00A51741"/>
    <w:rsid w:val="00A962C6"/>
    <w:rsid w:val="00AC1D62"/>
    <w:rsid w:val="00B029F9"/>
    <w:rsid w:val="00B329A8"/>
    <w:rsid w:val="00B34E01"/>
    <w:rsid w:val="00B91758"/>
    <w:rsid w:val="00BA1E67"/>
    <w:rsid w:val="00BB2500"/>
    <w:rsid w:val="00BC10FE"/>
    <w:rsid w:val="00BC51F6"/>
    <w:rsid w:val="00BD127C"/>
    <w:rsid w:val="00BD7026"/>
    <w:rsid w:val="00C11CEE"/>
    <w:rsid w:val="00C16ED8"/>
    <w:rsid w:val="00C50FD7"/>
    <w:rsid w:val="00C529DF"/>
    <w:rsid w:val="00C8665A"/>
    <w:rsid w:val="00C90605"/>
    <w:rsid w:val="00CA35DA"/>
    <w:rsid w:val="00CB4FBA"/>
    <w:rsid w:val="00CC2049"/>
    <w:rsid w:val="00CD640A"/>
    <w:rsid w:val="00CE4B46"/>
    <w:rsid w:val="00CF7D2A"/>
    <w:rsid w:val="00D12768"/>
    <w:rsid w:val="00D262B5"/>
    <w:rsid w:val="00D56D65"/>
    <w:rsid w:val="00D73EA4"/>
    <w:rsid w:val="00D75541"/>
    <w:rsid w:val="00D915D0"/>
    <w:rsid w:val="00DC0ADE"/>
    <w:rsid w:val="00DD1C4E"/>
    <w:rsid w:val="00DE75EE"/>
    <w:rsid w:val="00E25F44"/>
    <w:rsid w:val="00E276B6"/>
    <w:rsid w:val="00E56CED"/>
    <w:rsid w:val="00E922F7"/>
    <w:rsid w:val="00E97BBD"/>
    <w:rsid w:val="00EB03A0"/>
    <w:rsid w:val="00EC7C59"/>
    <w:rsid w:val="00ED355A"/>
    <w:rsid w:val="00F14984"/>
    <w:rsid w:val="00F34B55"/>
    <w:rsid w:val="00F51D48"/>
    <w:rsid w:val="00F73E97"/>
    <w:rsid w:val="00F74218"/>
    <w:rsid w:val="00F91ED9"/>
    <w:rsid w:val="00FE2F5B"/>
    <w:rsid w:val="0A3A524F"/>
    <w:rsid w:val="13264329"/>
    <w:rsid w:val="133D2B14"/>
    <w:rsid w:val="30F10F58"/>
    <w:rsid w:val="39C05142"/>
    <w:rsid w:val="48761D18"/>
    <w:rsid w:val="57A82761"/>
    <w:rsid w:val="685B7E5A"/>
    <w:rsid w:val="6DD46376"/>
    <w:rsid w:val="718D2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hint="eastAsia" w:ascii="Arial Unicode MS" w:hAnsi="Arial Unicode MS" w:eastAsia="Arial Unicode MS" w:cs="Arial Unicode MS"/>
      <w:color w:val="000000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link w:val="33"/>
    <w:qFormat/>
    <w:uiPriority w:val="0"/>
    <w:pPr>
      <w:widowControl w:val="0"/>
      <w:spacing w:before="100" w:after="100" w:line="360" w:lineRule="auto"/>
      <w:ind w:firstLine="480"/>
      <w:jc w:val="both"/>
    </w:pPr>
    <w:rPr>
      <w:rFonts w:hint="eastAsia" w:ascii="Arial Unicode MS" w:hAnsi="Arial Unicode MS" w:eastAsia="Arial Unicode MS" w:cs="Arial Unicode MS"/>
      <w:color w:val="000000"/>
      <w:kern w:val="2"/>
      <w:sz w:val="24"/>
      <w:szCs w:val="24"/>
      <w:lang w:val="en-US" w:eastAsia="zh-CN" w:bidi="ar-SA"/>
    </w:rPr>
  </w:style>
  <w:style w:type="paragraph" w:styleId="3">
    <w:name w:val="Date"/>
    <w:basedOn w:val="1"/>
    <w:next w:val="1"/>
    <w:link w:val="28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32"/>
    <w:semiHidden/>
    <w:unhideWhenUsed/>
    <w:uiPriority w:val="99"/>
    <w:rPr>
      <w:sz w:val="18"/>
      <w:szCs w:val="18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qFormat/>
    <w:uiPriority w:val="0"/>
    <w:rPr>
      <w:u w:val="none"/>
    </w:rPr>
  </w:style>
  <w:style w:type="table" w:customStyle="1" w:styleId="11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页眉与页脚"/>
    <w:qFormat/>
    <w:uiPriority w:val="0"/>
    <w:pPr>
      <w:tabs>
        <w:tab w:val="right" w:pos="9020"/>
      </w:tabs>
    </w:pPr>
    <w:rPr>
      <w:rFonts w:ascii="Helvetica Neue" w:hAnsi="Helvetica Neue" w:eastAsia="Arial Unicode MS" w:cs="Arial Unicode MS"/>
      <w:color w:val="000000"/>
      <w:sz w:val="24"/>
      <w:szCs w:val="24"/>
      <w:lang w:val="en-US" w:eastAsia="zh-CN" w:bidi="ar-SA"/>
    </w:rPr>
  </w:style>
  <w:style w:type="character" w:customStyle="1" w:styleId="13">
    <w:name w:val="无 A"/>
    <w:qFormat/>
    <w:uiPriority w:val="0"/>
  </w:style>
  <w:style w:type="character" w:customStyle="1" w:styleId="14">
    <w:name w:val="无"/>
    <w:qFormat/>
    <w:uiPriority w:val="0"/>
  </w:style>
  <w:style w:type="character" w:customStyle="1" w:styleId="15">
    <w:name w:val="Hyperlink.0"/>
    <w:basedOn w:val="14"/>
    <w:qFormat/>
    <w:uiPriority w:val="0"/>
    <w:rPr>
      <w:rFonts w:ascii="仿宋" w:hAnsi="仿宋" w:eastAsia="仿宋" w:cs="仿宋"/>
      <w:color w:val="000000"/>
      <w:kern w:val="0"/>
      <w:sz w:val="32"/>
      <w:szCs w:val="32"/>
      <w:u w:val="none"/>
      <w:lang w:val="en-US"/>
    </w:rPr>
  </w:style>
  <w:style w:type="character" w:customStyle="1" w:styleId="16">
    <w:name w:val="Hyperlink.1"/>
    <w:basedOn w:val="14"/>
    <w:qFormat/>
    <w:uiPriority w:val="0"/>
    <w:rPr>
      <w:rFonts w:ascii="Times New Roman" w:hAnsi="Times New Roman" w:eastAsia="Times New Roman" w:cs="Times New Roman"/>
      <w:sz w:val="24"/>
      <w:szCs w:val="24"/>
      <w:lang w:val="en-US"/>
    </w:rPr>
  </w:style>
  <w:style w:type="character" w:customStyle="1" w:styleId="17">
    <w:name w:val="Hyperlink.2"/>
    <w:basedOn w:val="14"/>
    <w:qFormat/>
    <w:uiPriority w:val="0"/>
    <w:rPr>
      <w:rFonts w:ascii="Times New Roman" w:hAnsi="Times New Roman" w:eastAsia="Times New Roman" w:cs="Times New Roman"/>
      <w:lang w:val="zh-TW" w:eastAsia="zh-TW"/>
    </w:rPr>
  </w:style>
  <w:style w:type="character" w:customStyle="1" w:styleId="18">
    <w:name w:val="日期 Char"/>
    <w:basedOn w:val="8"/>
    <w:semiHidden/>
    <w:qFormat/>
    <w:uiPriority w:val="99"/>
    <w:rPr>
      <w:rFonts w:ascii="Arial Unicode MS" w:hAnsi="Arial Unicode MS" w:eastAsia="Arial Unicode MS" w:cs="Arial Unicode MS"/>
      <w:color w:val="000000"/>
      <w:kern w:val="2"/>
      <w:sz w:val="21"/>
      <w:szCs w:val="21"/>
      <w:u w:val="none"/>
    </w:rPr>
  </w:style>
  <w:style w:type="character" w:customStyle="1" w:styleId="19">
    <w:name w:val="NormalCharacter"/>
    <w:semiHidden/>
    <w:uiPriority w:val="0"/>
  </w:style>
  <w:style w:type="paragraph" w:customStyle="1" w:styleId="20">
    <w:name w:val="BodyText"/>
    <w:basedOn w:val="1"/>
    <w:link w:val="31"/>
    <w:uiPriority w:val="0"/>
    <w:pPr>
      <w:widowControl/>
      <w:spacing w:before="156"/>
    </w:pPr>
    <w:rPr>
      <w:rFonts w:hint="default" w:ascii="宋体" w:hAnsi="宋体" w:eastAsia="宋体" w:cs="Times New Roman"/>
      <w:color w:val="auto"/>
      <w:sz w:val="24"/>
      <w:szCs w:val="24"/>
    </w:rPr>
  </w:style>
  <w:style w:type="character" w:customStyle="1" w:styleId="21">
    <w:name w:val="UserStyle_2"/>
    <w:uiPriority w:val="0"/>
    <w:rPr>
      <w:rFonts w:ascii="宋体" w:hAnsi="宋体"/>
      <w:kern w:val="2"/>
      <w:sz w:val="24"/>
      <w:szCs w:val="24"/>
    </w:rPr>
  </w:style>
  <w:style w:type="paragraph" w:customStyle="1" w:styleId="22">
    <w:name w:val="页眉与页脚1"/>
    <w:qFormat/>
    <w:uiPriority w:val="0"/>
    <w:pPr>
      <w:tabs>
        <w:tab w:val="right" w:pos="9020"/>
      </w:tabs>
    </w:pPr>
    <w:rPr>
      <w:rFonts w:ascii="Helvetica Neue" w:hAnsi="Helvetica Neue" w:eastAsia="Arial Unicode MS" w:cs="Arial Unicode MS"/>
      <w:color w:val="000000"/>
      <w:sz w:val="24"/>
      <w:szCs w:val="24"/>
      <w:lang w:val="en-US" w:eastAsia="zh-CN" w:bidi="ar-SA"/>
    </w:rPr>
  </w:style>
  <w:style w:type="character" w:customStyle="1" w:styleId="23">
    <w:name w:val="无 A1"/>
    <w:qFormat/>
    <w:uiPriority w:val="0"/>
  </w:style>
  <w:style w:type="character" w:customStyle="1" w:styleId="24">
    <w:name w:val="无1"/>
    <w:qFormat/>
    <w:uiPriority w:val="0"/>
  </w:style>
  <w:style w:type="character" w:customStyle="1" w:styleId="25">
    <w:name w:val="Hyperlink.01"/>
    <w:basedOn w:val="24"/>
    <w:qFormat/>
    <w:uiPriority w:val="0"/>
    <w:rPr>
      <w:rFonts w:ascii="仿宋" w:hAnsi="仿宋" w:eastAsia="仿宋" w:cs="仿宋"/>
      <w:color w:val="000000"/>
      <w:kern w:val="0"/>
      <w:sz w:val="32"/>
      <w:szCs w:val="32"/>
      <w:u w:val="none"/>
      <w:lang w:val="en-US"/>
    </w:rPr>
  </w:style>
  <w:style w:type="character" w:customStyle="1" w:styleId="26">
    <w:name w:val="Hyperlink.11"/>
    <w:basedOn w:val="24"/>
    <w:qFormat/>
    <w:uiPriority w:val="0"/>
    <w:rPr>
      <w:rFonts w:ascii="Times New Roman" w:hAnsi="Times New Roman" w:eastAsia="Times New Roman" w:cs="Times New Roman"/>
      <w:sz w:val="24"/>
      <w:szCs w:val="24"/>
      <w:lang w:val="en-US"/>
    </w:rPr>
  </w:style>
  <w:style w:type="character" w:customStyle="1" w:styleId="27">
    <w:name w:val="Hyperlink.21"/>
    <w:basedOn w:val="24"/>
    <w:qFormat/>
    <w:uiPriority w:val="0"/>
    <w:rPr>
      <w:rFonts w:ascii="Times New Roman" w:hAnsi="Times New Roman" w:eastAsia="Times New Roman" w:cs="Times New Roman"/>
      <w:lang w:val="zh-TW" w:eastAsia="zh-TW"/>
    </w:rPr>
  </w:style>
  <w:style w:type="character" w:customStyle="1" w:styleId="28">
    <w:name w:val="日期 字符"/>
    <w:basedOn w:val="8"/>
    <w:link w:val="3"/>
    <w:semiHidden/>
    <w:qFormat/>
    <w:uiPriority w:val="99"/>
    <w:rPr>
      <w:rFonts w:ascii="Arial Unicode MS" w:hAnsi="Arial Unicode MS" w:eastAsia="Arial Unicode MS" w:cs="Arial Unicode MS"/>
      <w:color w:val="000000"/>
      <w:kern w:val="2"/>
      <w:sz w:val="21"/>
      <w:szCs w:val="21"/>
      <w:u w:val="none"/>
    </w:rPr>
  </w:style>
  <w:style w:type="character" w:customStyle="1" w:styleId="29">
    <w:name w:val="NormalCharacter1"/>
    <w:semiHidden/>
    <w:uiPriority w:val="0"/>
  </w:style>
  <w:style w:type="paragraph" w:customStyle="1" w:styleId="30">
    <w:name w:val="BodyText1"/>
    <w:basedOn w:val="1"/>
    <w:uiPriority w:val="0"/>
    <w:pPr>
      <w:widowControl/>
      <w:spacing w:before="156"/>
    </w:pPr>
    <w:rPr>
      <w:rFonts w:hint="default" w:ascii="宋体" w:hAnsi="宋体" w:eastAsia="宋体" w:cs="Times New Roman"/>
      <w:color w:val="auto"/>
      <w:sz w:val="24"/>
      <w:szCs w:val="24"/>
    </w:rPr>
  </w:style>
  <w:style w:type="character" w:customStyle="1" w:styleId="31">
    <w:name w:val="UserStyle_21"/>
    <w:link w:val="20"/>
    <w:uiPriority w:val="0"/>
    <w:rPr>
      <w:rFonts w:ascii="宋体" w:hAnsi="宋体"/>
      <w:kern w:val="2"/>
      <w:sz w:val="24"/>
      <w:szCs w:val="24"/>
    </w:rPr>
  </w:style>
  <w:style w:type="character" w:customStyle="1" w:styleId="32">
    <w:name w:val="批注框文本 字符"/>
    <w:basedOn w:val="8"/>
    <w:link w:val="4"/>
    <w:semiHidden/>
    <w:uiPriority w:val="99"/>
    <w:rPr>
      <w:rFonts w:ascii="Arial Unicode MS" w:hAnsi="Arial Unicode MS" w:eastAsia="Arial Unicode MS" w:cs="Arial Unicode MS"/>
      <w:color w:val="000000"/>
      <w:kern w:val="2"/>
      <w:sz w:val="18"/>
      <w:szCs w:val="18"/>
    </w:rPr>
  </w:style>
  <w:style w:type="character" w:customStyle="1" w:styleId="33">
    <w:name w:val="正文文本缩进 字符"/>
    <w:basedOn w:val="8"/>
    <w:link w:val="2"/>
    <w:qFormat/>
    <w:uiPriority w:val="0"/>
    <w:rPr>
      <w:rFonts w:ascii="Arial Unicode MS" w:hAnsi="Arial Unicode MS" w:eastAsia="Arial Unicode MS" w:cs="Arial Unicode MS"/>
      <w:color w:val="000000"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 主题​​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​​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 主题​​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29999"/>
                <a:shade val="100000"/>
                <a:tint val="100000"/>
              </a:schemeClr>
            </a:gs>
            <a:gs pos="100000">
              <a:schemeClr val="phClr">
                <a:satMod val="350000"/>
                <a:shade val="100000"/>
                <a:tint val="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4999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268</Words>
  <Characters>392</Characters>
  <Lines>13</Lines>
  <Paragraphs>3</Paragraphs>
  <TotalTime>0</TotalTime>
  <ScaleCrop>false</ScaleCrop>
  <LinksUpToDate>false</LinksUpToDate>
  <CharactersWithSpaces>436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2023-05-30T02:49:00Z</dcterms:created>
  <dc:creator>admin</dc:creator>
  <cp:lastModifiedBy>毛大毛</cp:lastModifiedBy>
  <cp:lastPrinted>2023-05-30T02:47:00Z</cp:lastPrinted>
  <dcterms:modified xsi:type="dcterms:W3CDTF">2023-05-30T06:23:25Z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69745108F4CB401B8F137E4B264822C4_13</vt:lpwstr>
  </property>
</Properties>
</file>